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45" w:rsidRPr="008A48C2" w:rsidRDefault="001D0F45" w:rsidP="001D0F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Инструктивная карта</w:t>
      </w:r>
    </w:p>
    <w:p w:rsidR="001D0F45" w:rsidRPr="008A48C2" w:rsidRDefault="001D0F45" w:rsidP="001D0F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Родной (русский) язык</w:t>
      </w:r>
    </w:p>
    <w:p w:rsidR="001D0F45" w:rsidRPr="008A48C2" w:rsidRDefault="001D0F45" w:rsidP="001D0F4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Класс:</w:t>
      </w:r>
      <w:r w:rsidRPr="008A48C2">
        <w:rPr>
          <w:rFonts w:ascii="Times New Roman" w:eastAsia="Calibri" w:hAnsi="Times New Roman" w:cs="Times New Roman"/>
          <w:sz w:val="28"/>
          <w:szCs w:val="28"/>
        </w:rPr>
        <w:t xml:space="preserve"> 4</w:t>
      </w:r>
    </w:p>
    <w:p w:rsidR="001D0F45" w:rsidRPr="008A48C2" w:rsidRDefault="001D0F45" w:rsidP="001D0F4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8A48C2">
        <w:rPr>
          <w:rFonts w:ascii="Times New Roman" w:eastAsia="Calibri" w:hAnsi="Times New Roman" w:cs="Times New Roman"/>
          <w:sz w:val="28"/>
          <w:szCs w:val="28"/>
        </w:rPr>
        <w:t xml:space="preserve"> Алексеева И.Н</w:t>
      </w:r>
    </w:p>
    <w:p w:rsidR="001D0F45" w:rsidRPr="008A48C2" w:rsidRDefault="001D0F45" w:rsidP="001D0F4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Дата:</w:t>
      </w:r>
      <w:r w:rsidRPr="008A4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8A48C2">
        <w:rPr>
          <w:rFonts w:ascii="Times New Roman" w:eastAsia="Calibri" w:hAnsi="Times New Roman" w:cs="Times New Roman"/>
          <w:sz w:val="28"/>
          <w:szCs w:val="28"/>
        </w:rPr>
        <w:t xml:space="preserve"> мая 2020</w:t>
      </w:r>
    </w:p>
    <w:p w:rsidR="001D0F45" w:rsidRPr="002E4476" w:rsidRDefault="001D0F45" w:rsidP="001D0F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48C2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8A4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F45">
        <w:rPr>
          <w:rFonts w:ascii="Times New Roman" w:eastAsia="Calibri" w:hAnsi="Times New Roman" w:cs="Times New Roman"/>
          <w:sz w:val="28"/>
          <w:szCs w:val="28"/>
        </w:rPr>
        <w:t>Итоговый урок.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1. Какие из средств устного общения не имеют отношения к голосу, хотя и связаны с ним?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тон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темы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громкость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мимика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2. Определите жанр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Солнышко, повернись! Красное, разожгись!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Красное солнышко в дорогу выезжает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Зимний холод забивает.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поговорка     б) скороговорка     в)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3. В каком предложении используются слова утешения?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Полно печалиться – дело поправится.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Вот еще, буду я огорчаться.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Я думаю, все закончится хорошо.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4. Какое из указанных слов является типом речи?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рассуждение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сказка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поэма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5. Прочитайте объявления в музее. Какое из них является скрытым запрещением?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Руками не трогать.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Фото запрещено.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Спасибо за тишину!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6. Какое предложение содержит вежливую оценку работы?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Тебе еще надо много работать.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Твоя работа просто ужасна.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Ты много работал, и хотя еще не все получилось, ты молодец.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7. Укажите газетные информационные жанры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хроника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заметка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репортаж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былина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8. Является ли приведенные ниже предложения текстом?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Хроника – распространенная в средние века летопись, запись событий в том порядке, в каком они происходили. В наше время хроника – отдел оперативной информации в печати.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А) да Б) нет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 xml:space="preserve">9. Если текст содержит ответы на вопросы </w:t>
      </w:r>
      <w:proofErr w:type="gramStart"/>
      <w:r w:rsidRPr="001D0F45">
        <w:rPr>
          <w:rFonts w:ascii="Times New Roman" w:hAnsi="Times New Roman" w:cs="Times New Roman"/>
          <w:b/>
          <w:sz w:val="28"/>
          <w:szCs w:val="28"/>
        </w:rPr>
        <w:t>что?,</w:t>
      </w:r>
      <w:proofErr w:type="gramEnd"/>
      <w:r w:rsidRPr="001D0F45">
        <w:rPr>
          <w:rFonts w:ascii="Times New Roman" w:hAnsi="Times New Roman" w:cs="Times New Roman"/>
          <w:b/>
          <w:sz w:val="28"/>
          <w:szCs w:val="28"/>
        </w:rPr>
        <w:t xml:space="preserve"> где?, когда?, то это: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хроника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информационная заметка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рассказ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10. Какие слова обозначают понятия науки о языке?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словотворчество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словоупотребление 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многословие 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пустословие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11. Какой отказ является вежливым?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Не дам книгу, самому нужна.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Мне жаль, но пока я не могу дать тебе книгу.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Я бы с удовольствием, но…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12. Укажите вторичные тексты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пересказ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план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пословица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конспект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13. Какая реплика является примером вежливой критики?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«Все было хорошо на званом обеде. Жаль только, что хозяйка не подумала о подходящей посуде»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«Не знаю, зачем меня пригласили на обед. Ни крошки нельзя съесть из этой посуды. Больше не приду»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 xml:space="preserve">14. Ослик </w:t>
      </w:r>
      <w:proofErr w:type="spellStart"/>
      <w:r w:rsidRPr="001D0F45">
        <w:rPr>
          <w:rFonts w:ascii="Times New Roman" w:hAnsi="Times New Roman" w:cs="Times New Roman"/>
          <w:b/>
          <w:sz w:val="28"/>
          <w:szCs w:val="28"/>
        </w:rPr>
        <w:t>Иа</w:t>
      </w:r>
      <w:proofErr w:type="spellEnd"/>
      <w:r w:rsidRPr="001D0F45">
        <w:rPr>
          <w:rFonts w:ascii="Times New Roman" w:hAnsi="Times New Roman" w:cs="Times New Roman"/>
          <w:b/>
          <w:sz w:val="28"/>
          <w:szCs w:val="28"/>
        </w:rPr>
        <w:t xml:space="preserve"> потерял свой хвост и очень огорчился. Его надо утешить. Но как?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Нечего искать иголку в стоге сена.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Не переживай из-за пустяков. Я обязательно помогу тебе.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15. В каком слове верно выделена буква, обозначающая ударный гласный звук?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щАвель</w:t>
      </w:r>
      <w:proofErr w:type="spellEnd"/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цемЕнт</w:t>
      </w:r>
      <w:proofErr w:type="spellEnd"/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прИнять</w:t>
      </w:r>
      <w:proofErr w:type="spellEnd"/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фАрфор</w:t>
      </w:r>
      <w:proofErr w:type="spellEnd"/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16. В каком порядке должны следовать предложения, чтобы получился текст?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1) Любимыми его игрушками были пистолеты, барабаны, знамена, сабли.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2) Так появились первые потешные солдаты.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3) С детских лет обнаружилась в Петре тяга к военным играм.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4) Вероятно, тогда у него появилась мысль создать из сверстников настоящее ребячье воинство, снарядив его настоящим оружием, и играть в настоящие военные игры.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1, 3, 2, 4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4, 3, 2, 1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3, 1, 4, 2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3, 4, 1, 2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17. Вам нужно вежливо отказать в просьбе, которую вы не можете выполнить. Какой из вариантов отказа вы выберете?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О, подводный царь! Я бы с удовольствием взял любое из твоих бесценных сокровищ, но никак не могу остаться в твоем царстве.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Не нужны мне твои сокровища! Я хочу домой.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Благодарю тебя, о великий царь, за прекрасные подарки. Но не могу взять их и остаться в твоем царстве. Меня ждут на земле друзья и невеста.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18. В каком предложении находится метафора?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У российских фигуристов все золото.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Пятнадцатый вагон находится в хвосте поезда.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Самовар загудел.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19. В тексте «Мы с ним пошли в дождик ну рыбу ловить / вообще обхохочешься / стоим там под дождем мокрые / и это самое / рыбу, ну ловим / такие деловые ушли / короче ничего не поймали /» - нарушено коммуникативное качество речи: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точность, ясность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правильность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логичность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20. Известно, что попугаи могут произносить человеческие слова. Является ли разговор с говорящим попугаем коммуникацией?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нет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да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21. Укажите антонимические пары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А). Подлинный успех - мнимый успех.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lastRenderedPageBreak/>
        <w:t>Б). Тропическая жара сменилась полярной стужей.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76">
        <w:rPr>
          <w:rFonts w:ascii="Times New Roman" w:hAnsi="Times New Roman" w:cs="Times New Roman"/>
          <w:sz w:val="28"/>
          <w:szCs w:val="28"/>
        </w:rPr>
        <w:t>В). Тертый калач - стреляный воробей.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22. Укажите реплики, неуместные для официального общения.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Конечно, помогу, о чем разговор?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Все это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брехня</w:t>
      </w:r>
      <w:proofErr w:type="spellEnd"/>
      <w:r w:rsidRPr="002E4476">
        <w:rPr>
          <w:rFonts w:ascii="Times New Roman" w:hAnsi="Times New Roman" w:cs="Times New Roman"/>
          <w:sz w:val="28"/>
          <w:szCs w:val="28"/>
        </w:rPr>
        <w:t>. Кто вам сказал?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Спасибо. Обязательно сделано.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23. Ударение падает на первый слог в слове: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Иконопись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Портфель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Звонит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24. Укажите пример с ошибкой в образовании слова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чихает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положить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476">
        <w:rPr>
          <w:rFonts w:ascii="Times New Roman" w:hAnsi="Times New Roman" w:cs="Times New Roman"/>
          <w:sz w:val="28"/>
          <w:szCs w:val="28"/>
        </w:rPr>
        <w:t>ложим</w:t>
      </w:r>
      <w:proofErr w:type="spellEnd"/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сохли</w:t>
      </w:r>
    </w:p>
    <w:p w:rsid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45" w:rsidRPr="001D0F45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45">
        <w:rPr>
          <w:rFonts w:ascii="Times New Roman" w:hAnsi="Times New Roman" w:cs="Times New Roman"/>
          <w:b/>
          <w:sz w:val="28"/>
          <w:szCs w:val="28"/>
        </w:rPr>
        <w:t>25. В каком предложении вместо слова ТЕПЛЫЙ нужно употребить ТЕПЛОВОЙ?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Спасибо вам за теплые слова.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Уютно волчатам в теплой норе.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Летом можно получить теплый удар.</w:t>
      </w:r>
    </w:p>
    <w:p w:rsidR="001D0F45" w:rsidRPr="002E4476" w:rsidRDefault="001D0F45" w:rsidP="001D0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4476">
        <w:rPr>
          <w:rFonts w:ascii="Times New Roman" w:hAnsi="Times New Roman" w:cs="Times New Roman"/>
          <w:sz w:val="28"/>
          <w:szCs w:val="28"/>
        </w:rPr>
        <w:t>) Осенью птицы улетают в теплые края.</w:t>
      </w:r>
    </w:p>
    <w:p w:rsidR="00A76908" w:rsidRDefault="00A76908"/>
    <w:p w:rsidR="001D0F45" w:rsidRPr="0008548F" w:rsidRDefault="001D0F45" w:rsidP="001D0F45">
      <w:pPr>
        <w:rPr>
          <w:rFonts w:ascii="Times New Roman" w:hAnsi="Times New Roman" w:cs="Times New Roman"/>
          <w:sz w:val="28"/>
          <w:szCs w:val="28"/>
        </w:rPr>
      </w:pPr>
      <w:r w:rsidRPr="0008548F">
        <w:rPr>
          <w:rFonts w:ascii="Times New Roman" w:hAnsi="Times New Roman" w:cs="Times New Roman"/>
          <w:b/>
          <w:sz w:val="28"/>
          <w:szCs w:val="28"/>
        </w:rPr>
        <w:t>Сроки выполнения работы:</w:t>
      </w:r>
      <w:r w:rsidRPr="0008548F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Pr="00085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548F">
        <w:rPr>
          <w:rFonts w:ascii="Times New Roman" w:hAnsi="Times New Roman" w:cs="Times New Roman"/>
          <w:sz w:val="28"/>
          <w:szCs w:val="28"/>
        </w:rPr>
        <w:t>ая (12.00 ч.)</w:t>
      </w:r>
    </w:p>
    <w:p w:rsidR="001D0F45" w:rsidRPr="0008548F" w:rsidRDefault="001D0F45" w:rsidP="001D0F45">
      <w:pPr>
        <w:rPr>
          <w:rFonts w:ascii="Times New Roman" w:hAnsi="Times New Roman" w:cs="Times New Roman"/>
          <w:sz w:val="28"/>
          <w:szCs w:val="28"/>
        </w:rPr>
      </w:pPr>
      <w:r w:rsidRPr="0008548F">
        <w:rPr>
          <w:rFonts w:ascii="Times New Roman" w:hAnsi="Times New Roman" w:cs="Times New Roman"/>
          <w:b/>
          <w:sz w:val="28"/>
          <w:szCs w:val="28"/>
        </w:rPr>
        <w:t xml:space="preserve">Форма сдачи выполненных заданий: </w:t>
      </w:r>
      <w:r w:rsidRPr="0008548F">
        <w:rPr>
          <w:rFonts w:ascii="Times New Roman" w:hAnsi="Times New Roman" w:cs="Times New Roman"/>
          <w:sz w:val="28"/>
          <w:szCs w:val="28"/>
        </w:rPr>
        <w:t xml:space="preserve">пришлите фото выполненных работ по </w:t>
      </w:r>
      <w:proofErr w:type="spellStart"/>
      <w:r w:rsidRPr="0008548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08548F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4" w:history="1">
        <w:r w:rsidRPr="0008548F">
          <w:rPr>
            <w:rStyle w:val="a3"/>
            <w:rFonts w:ascii="Times New Roman" w:hAnsi="Times New Roman" w:cs="Times New Roman"/>
            <w:sz w:val="28"/>
            <w:szCs w:val="28"/>
          </w:rPr>
          <w:t>mr.gulchira@mail.ru</w:t>
        </w:r>
      </w:hyperlink>
    </w:p>
    <w:p w:rsidR="001D0F45" w:rsidRDefault="001D0F45"/>
    <w:sectPr w:rsidR="001D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45"/>
    <w:rsid w:val="000626EB"/>
    <w:rsid w:val="001D0F45"/>
    <w:rsid w:val="00461FA6"/>
    <w:rsid w:val="0068201C"/>
    <w:rsid w:val="006D1887"/>
    <w:rsid w:val="007608CB"/>
    <w:rsid w:val="00A76908"/>
    <w:rsid w:val="00C47927"/>
    <w:rsid w:val="00DC5974"/>
    <w:rsid w:val="00F10918"/>
    <w:rsid w:val="00F4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19C2D-74DC-41D2-952D-46064182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F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.gulchi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2020-05-20T20:36:00Z</dcterms:created>
  <dcterms:modified xsi:type="dcterms:W3CDTF">2020-05-20T20:42:00Z</dcterms:modified>
</cp:coreProperties>
</file>